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EA" w:rsidRPr="000604A5" w:rsidRDefault="003D07EA" w:rsidP="003D07EA">
      <w:pPr>
        <w:jc w:val="center"/>
        <w:rPr>
          <w:b/>
          <w:sz w:val="28"/>
          <w:lang w:val="kk-KZ" w:eastAsia="ko-KR"/>
        </w:rPr>
      </w:pPr>
      <w:r w:rsidRPr="000604A5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3D07EA" w:rsidRPr="000604A5" w:rsidRDefault="003D07EA" w:rsidP="003D07EA">
      <w:pPr>
        <w:rPr>
          <w:lang w:val="kk-KZ"/>
        </w:rPr>
      </w:pPr>
    </w:p>
    <w:p w:rsidR="003D07EA" w:rsidRPr="000604A5" w:rsidRDefault="003D07EA" w:rsidP="003D07EA">
      <w:pPr>
        <w:ind w:firstLine="720"/>
        <w:jc w:val="center"/>
        <w:rPr>
          <w:b/>
          <w:sz w:val="28"/>
          <w:lang w:val="kk-KZ"/>
        </w:rPr>
      </w:pPr>
      <w:r w:rsidRPr="000604A5">
        <w:rPr>
          <w:b/>
          <w:sz w:val="28"/>
          <w:lang w:val="kk-KZ"/>
        </w:rPr>
        <w:t>Экономика және бизнес Жоғары  мектебі</w:t>
      </w:r>
    </w:p>
    <w:p w:rsidR="003D07EA" w:rsidRPr="000604A5" w:rsidRDefault="003D07EA" w:rsidP="003D07EA">
      <w:pPr>
        <w:ind w:firstLine="720"/>
        <w:jc w:val="center"/>
        <w:rPr>
          <w:b/>
          <w:sz w:val="28"/>
          <w:lang w:val="kk-KZ"/>
        </w:rPr>
      </w:pPr>
    </w:p>
    <w:p w:rsidR="003D07EA" w:rsidRPr="000604A5" w:rsidRDefault="003D07EA" w:rsidP="003D07EA">
      <w:pPr>
        <w:ind w:firstLine="720"/>
        <w:jc w:val="center"/>
        <w:rPr>
          <w:b/>
          <w:sz w:val="28"/>
        </w:rPr>
      </w:pPr>
      <w:r w:rsidRPr="000604A5">
        <w:rPr>
          <w:b/>
          <w:sz w:val="28"/>
          <w:lang w:val="kk-KZ"/>
        </w:rPr>
        <w:t xml:space="preserve">Қаржы және есеп </w:t>
      </w:r>
      <w:r w:rsidRPr="000604A5">
        <w:rPr>
          <w:b/>
          <w:sz w:val="28"/>
        </w:rPr>
        <w:t>кафедра</w:t>
      </w:r>
      <w:r w:rsidRPr="000604A5">
        <w:rPr>
          <w:b/>
          <w:sz w:val="28"/>
          <w:lang w:val="kk-KZ"/>
        </w:rPr>
        <w:t>сы</w:t>
      </w:r>
    </w:p>
    <w:p w:rsidR="003D07EA" w:rsidRPr="000604A5" w:rsidRDefault="003D07EA" w:rsidP="003D07EA">
      <w:pPr>
        <w:jc w:val="center"/>
        <w:rPr>
          <w:b/>
          <w:caps/>
          <w:sz w:val="28"/>
          <w:szCs w:val="28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  <w:r w:rsidRPr="000604A5">
        <w:rPr>
          <w:b/>
          <w:sz w:val="28"/>
          <w:szCs w:val="28"/>
          <w:lang w:val="kk-KZ"/>
        </w:rPr>
        <w:t>ПРАКТИКАЛЫҚ (СЕМИНАР) САБАҚТАРЫН ОРЫНДАУ ҮШІН ӘДІСТЕМЕЛІК НҰСҚАУ</w:t>
      </w:r>
    </w:p>
    <w:p w:rsidR="003D07EA" w:rsidRPr="000604A5" w:rsidRDefault="003D07EA" w:rsidP="003D07EA">
      <w:pPr>
        <w:ind w:left="360"/>
        <w:jc w:val="center"/>
        <w:rPr>
          <w:b/>
          <w:lang w:val="kk-KZ"/>
        </w:rPr>
      </w:pPr>
    </w:p>
    <w:p w:rsidR="003D07EA" w:rsidRPr="00DC2C17" w:rsidRDefault="003D07EA" w:rsidP="003D07EA">
      <w:pPr>
        <w:jc w:val="center"/>
        <w:rPr>
          <w:b/>
          <w:sz w:val="28"/>
          <w:szCs w:val="28"/>
          <w:lang w:val="kk-KZ"/>
        </w:rPr>
      </w:pPr>
    </w:p>
    <w:p w:rsidR="00A074BD" w:rsidRPr="00DC2C17" w:rsidRDefault="00DC2C17" w:rsidP="002A09DE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2C17">
        <w:rPr>
          <w:rFonts w:ascii="Times New Roman" w:hAnsi="Times New Roman"/>
          <w:b/>
          <w:bCs/>
          <w:sz w:val="28"/>
          <w:szCs w:val="28"/>
          <w:lang w:val="kk-KZ"/>
        </w:rPr>
        <w:t>NFI 3219</w:t>
      </w:r>
      <w:r w:rsidRPr="00DC2C1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074BD" w:rsidRPr="00DC2C17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DC2C17">
        <w:rPr>
          <w:rFonts w:ascii="Times New Roman" w:hAnsi="Times New Roman"/>
          <w:b/>
          <w:sz w:val="28"/>
          <w:szCs w:val="28"/>
          <w:lang w:val="kk-KZ"/>
        </w:rPr>
        <w:t>Қаржылық институттарға салық салу</w:t>
      </w:r>
      <w:r w:rsidR="00A074BD" w:rsidRPr="00DC2C17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074BD" w:rsidRPr="00DC2C17" w:rsidRDefault="00A074BD" w:rsidP="00A074BD">
      <w:pPr>
        <w:jc w:val="center"/>
        <w:rPr>
          <w:b/>
          <w:sz w:val="28"/>
          <w:szCs w:val="28"/>
          <w:lang w:val="kk-KZ"/>
        </w:rPr>
      </w:pPr>
    </w:p>
    <w:p w:rsidR="00A074BD" w:rsidRPr="00DC2C17" w:rsidRDefault="00A074BD" w:rsidP="00A074BD">
      <w:pPr>
        <w:jc w:val="center"/>
        <w:rPr>
          <w:b/>
          <w:sz w:val="28"/>
          <w:szCs w:val="28"/>
          <w:u w:val="single"/>
          <w:lang w:val="kk-KZ"/>
        </w:rPr>
      </w:pPr>
      <w:r w:rsidRPr="00DC2C17">
        <w:rPr>
          <w:b/>
          <w:sz w:val="28"/>
          <w:szCs w:val="28"/>
          <w:u w:val="single"/>
          <w:lang w:val="kk-KZ"/>
        </w:rPr>
        <w:t>«</w:t>
      </w:r>
      <w:r w:rsidR="002A09DE" w:rsidRPr="00DC2C17">
        <w:rPr>
          <w:b/>
          <w:sz w:val="28"/>
          <w:szCs w:val="28"/>
          <w:u w:val="single"/>
          <w:lang w:val="kk-KZ"/>
        </w:rPr>
        <w:t>Қаржы</w:t>
      </w:r>
      <w:r w:rsidRPr="00DC2C17">
        <w:rPr>
          <w:b/>
          <w:sz w:val="28"/>
          <w:szCs w:val="28"/>
          <w:u w:val="single"/>
          <w:lang w:val="kk-KZ"/>
        </w:rPr>
        <w:t xml:space="preserve">» </w:t>
      </w:r>
      <w:r w:rsidR="00DC2C17" w:rsidRPr="00DC2C17">
        <w:rPr>
          <w:b/>
          <w:sz w:val="28"/>
          <w:szCs w:val="28"/>
          <w:u w:val="single"/>
          <w:lang w:val="kk-KZ"/>
        </w:rPr>
        <w:t>6В04106</w:t>
      </w: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b/>
          <w:sz w:val="28"/>
          <w:szCs w:val="28"/>
          <w:lang w:val="kk-KZ"/>
        </w:rPr>
      </w:pPr>
    </w:p>
    <w:p w:rsidR="003D07EA" w:rsidRDefault="003D07EA" w:rsidP="003D07EA">
      <w:pPr>
        <w:jc w:val="center"/>
        <w:rPr>
          <w:sz w:val="28"/>
          <w:szCs w:val="28"/>
          <w:lang w:val="kk-KZ"/>
        </w:rPr>
      </w:pPr>
    </w:p>
    <w:p w:rsidR="00957FE2" w:rsidRPr="000604A5" w:rsidRDefault="00957FE2" w:rsidP="003D07EA">
      <w:pPr>
        <w:jc w:val="center"/>
        <w:rPr>
          <w:sz w:val="28"/>
          <w:szCs w:val="28"/>
          <w:lang w:val="kk-KZ"/>
        </w:rPr>
      </w:pPr>
    </w:p>
    <w:p w:rsidR="002A09DE" w:rsidRPr="000604A5" w:rsidRDefault="002A09DE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  <w:r w:rsidRPr="000604A5">
        <w:rPr>
          <w:sz w:val="28"/>
          <w:szCs w:val="28"/>
          <w:lang w:val="kk-KZ"/>
        </w:rPr>
        <w:t>Алматы 2021</w:t>
      </w: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4238F6" w:rsidRPr="00AA38B8" w:rsidRDefault="007E44AA" w:rsidP="00052DC4">
      <w:pPr>
        <w:ind w:firstLine="567"/>
        <w:jc w:val="center"/>
        <w:rPr>
          <w:b/>
          <w:lang w:val="kk-KZ"/>
        </w:rPr>
      </w:pPr>
      <w:r w:rsidRPr="00AA38B8">
        <w:rPr>
          <w:b/>
          <w:lang w:val="kk-KZ"/>
        </w:rPr>
        <w:lastRenderedPageBreak/>
        <w:t>«</w:t>
      </w:r>
      <w:r w:rsidR="00747410" w:rsidRPr="00AA38B8">
        <w:rPr>
          <w:b/>
          <w:lang w:val="kk-KZ"/>
        </w:rPr>
        <w:t>Қаржылық институттарға салық салу</w:t>
      </w:r>
      <w:r w:rsidRPr="00AA38B8">
        <w:rPr>
          <w:b/>
          <w:lang w:val="kk-KZ"/>
        </w:rPr>
        <w:t>» пәнінен</w:t>
      </w:r>
    </w:p>
    <w:p w:rsidR="007E44AA" w:rsidRPr="00AA38B8" w:rsidRDefault="007E44AA" w:rsidP="00052DC4">
      <w:pPr>
        <w:ind w:firstLine="567"/>
        <w:jc w:val="center"/>
        <w:rPr>
          <w:b/>
          <w:lang w:val="kk-KZ"/>
        </w:rPr>
      </w:pPr>
      <w:r w:rsidRPr="00AA38B8">
        <w:rPr>
          <w:b/>
          <w:lang w:val="kk-KZ"/>
        </w:rPr>
        <w:t>семинар сабақтарының жоспары</w:t>
      </w:r>
    </w:p>
    <w:p w:rsidR="007E44AA" w:rsidRPr="00AA38B8" w:rsidRDefault="007E44AA" w:rsidP="00052DC4">
      <w:pPr>
        <w:ind w:firstLine="567"/>
        <w:jc w:val="both"/>
        <w:rPr>
          <w:b/>
          <w:lang w:val="kk-KZ"/>
        </w:rPr>
      </w:pPr>
    </w:p>
    <w:p w:rsidR="007E44AA" w:rsidRPr="00AA38B8" w:rsidRDefault="007E44AA" w:rsidP="00052DC4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1 практикалық сабақ</w:t>
      </w:r>
    </w:p>
    <w:p w:rsidR="007E44AA" w:rsidRPr="00AA38B8" w:rsidRDefault="007E44AA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>Тақырып</w:t>
      </w:r>
      <w:r w:rsidR="002B0114" w:rsidRPr="00AA38B8">
        <w:rPr>
          <w:b/>
          <w:lang w:val="kk-KZ"/>
        </w:rPr>
        <w:t>:</w:t>
      </w:r>
      <w:r w:rsidRPr="00AA38B8">
        <w:rPr>
          <w:b/>
          <w:lang w:val="kk-KZ"/>
        </w:rPr>
        <w:t xml:space="preserve"> </w:t>
      </w:r>
      <w:r w:rsidR="00185657" w:rsidRPr="00AA38B8">
        <w:rPr>
          <w:lang w:val="kk-KZ"/>
        </w:rPr>
        <w:t>Қаржылық институтардың қызметін салықтық реттеу</w:t>
      </w:r>
      <w:r w:rsidR="00185657" w:rsidRPr="00AA38B8">
        <w:rPr>
          <w:rFonts w:eastAsia="MS Mincho"/>
          <w:b/>
          <w:bCs/>
          <w:lang w:val="kk-KZ"/>
        </w:rPr>
        <w:t xml:space="preserve"> </w:t>
      </w:r>
      <w:r w:rsidRPr="00AA38B8">
        <w:rPr>
          <w:rFonts w:eastAsia="MS Mincho"/>
          <w:b/>
          <w:bCs/>
          <w:lang w:val="kk-KZ"/>
        </w:rPr>
        <w:t xml:space="preserve">- </w:t>
      </w:r>
      <w:r w:rsidR="00B5381B" w:rsidRPr="00AA38B8">
        <w:rPr>
          <w:rFonts w:eastAsia="MS Mincho"/>
          <w:b/>
          <w:bCs/>
          <w:lang w:val="kk-KZ"/>
        </w:rPr>
        <w:t>1</w:t>
      </w:r>
      <w:r w:rsidRPr="00AA38B8">
        <w:rPr>
          <w:rFonts w:eastAsia="MS Mincho"/>
          <w:b/>
          <w:bCs/>
          <w:lang w:val="kk-KZ"/>
        </w:rPr>
        <w:t xml:space="preserve"> сағ.</w:t>
      </w:r>
    </w:p>
    <w:p w:rsidR="00BB3BE5" w:rsidRPr="00AA38B8" w:rsidRDefault="00BB3BE5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185657" w:rsidRPr="00AA38B8">
        <w:rPr>
          <w:lang w:val="kk-KZ"/>
        </w:rPr>
        <w:t>Қаржылық институтардың қызметін салықтық реттеу мінеттерін талқылау. Салықтық реттеу әдістерін анықтау</w:t>
      </w:r>
      <w:r w:rsidRPr="00AA38B8">
        <w:rPr>
          <w:lang w:val="kk-KZ"/>
        </w:rPr>
        <w:t xml:space="preserve">. </w:t>
      </w:r>
    </w:p>
    <w:p w:rsidR="00786993" w:rsidRPr="00AA38B8" w:rsidRDefault="00786993" w:rsidP="00052DC4">
      <w:pPr>
        <w:ind w:firstLine="567"/>
        <w:jc w:val="both"/>
        <w:rPr>
          <w:b/>
          <w:lang w:val="kk-KZ"/>
        </w:rPr>
      </w:pPr>
    </w:p>
    <w:p w:rsidR="00B61B2D" w:rsidRPr="00AA38B8" w:rsidRDefault="00B61B2D" w:rsidP="008E79E3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2 практикалық сабақ</w:t>
      </w:r>
    </w:p>
    <w:p w:rsidR="007E44AA" w:rsidRPr="00AA38B8" w:rsidRDefault="00B61B2D" w:rsidP="008E79E3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 xml:space="preserve">Тақырып: </w:t>
      </w:r>
      <w:r w:rsidR="00185657" w:rsidRPr="00AA38B8">
        <w:rPr>
          <w:lang w:val="kk-KZ"/>
        </w:rPr>
        <w:t>Қаржылық арақатынас субъектісі ретінде банк қызметіне салық салу</w:t>
      </w:r>
      <w:r w:rsidR="00185657" w:rsidRPr="00AA38B8">
        <w:rPr>
          <w:rFonts w:eastAsia="MS Mincho"/>
          <w:b/>
          <w:bCs/>
          <w:lang w:val="kk-KZ"/>
        </w:rPr>
        <w:t xml:space="preserve"> </w:t>
      </w:r>
      <w:r w:rsidRPr="00AA38B8">
        <w:rPr>
          <w:rFonts w:eastAsia="MS Mincho"/>
          <w:b/>
          <w:bCs/>
          <w:lang w:val="kk-KZ"/>
        </w:rPr>
        <w:t xml:space="preserve">- </w:t>
      </w:r>
      <w:r w:rsidR="008E79E3" w:rsidRPr="00AA38B8">
        <w:rPr>
          <w:rFonts w:eastAsia="MS Mincho"/>
          <w:b/>
          <w:bCs/>
          <w:lang w:val="kk-KZ"/>
        </w:rPr>
        <w:t>1</w:t>
      </w:r>
      <w:r w:rsidRPr="00AA38B8">
        <w:rPr>
          <w:rFonts w:eastAsia="MS Mincho"/>
          <w:b/>
          <w:bCs/>
          <w:lang w:val="kk-KZ"/>
        </w:rPr>
        <w:t xml:space="preserve"> сағ.</w:t>
      </w:r>
    </w:p>
    <w:p w:rsidR="00B61B2D" w:rsidRPr="00AA38B8" w:rsidRDefault="00B61B2D" w:rsidP="008E79E3">
      <w:pPr>
        <w:ind w:firstLine="567"/>
        <w:jc w:val="both"/>
        <w:rPr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185657" w:rsidRPr="00AA38B8">
        <w:rPr>
          <w:lang w:val="kk-KZ"/>
        </w:rPr>
        <w:t>Қаржылық арақатынас субъектісі ретінде банк қызметіне салық салу ерекшелігін талқылау</w:t>
      </w:r>
      <w:r w:rsidRPr="00AA38B8">
        <w:rPr>
          <w:lang w:val="kk-KZ"/>
        </w:rPr>
        <w:t>.</w:t>
      </w:r>
    </w:p>
    <w:p w:rsidR="00786993" w:rsidRPr="00AA38B8" w:rsidRDefault="00786993" w:rsidP="00052DC4">
      <w:pPr>
        <w:ind w:firstLine="567"/>
        <w:jc w:val="both"/>
        <w:rPr>
          <w:b/>
          <w:lang w:val="kk-KZ"/>
        </w:rPr>
      </w:pPr>
    </w:p>
    <w:p w:rsidR="007E44AA" w:rsidRPr="00AA38B8" w:rsidRDefault="00B61B2D" w:rsidP="00052DC4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3</w:t>
      </w:r>
      <w:r w:rsidR="007E44AA" w:rsidRPr="00AA38B8">
        <w:rPr>
          <w:b/>
          <w:lang w:val="kk-KZ"/>
        </w:rPr>
        <w:t xml:space="preserve"> практикалық сабақ</w:t>
      </w:r>
    </w:p>
    <w:p w:rsidR="007E44AA" w:rsidRPr="00AA38B8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73009A" w:rsidRPr="00AA38B8">
        <w:rPr>
          <w:lang w:val="kk-KZ"/>
        </w:rPr>
        <w:t>Банк қызметіне салық салу ерекшеліктерін анықтау</w:t>
      </w:r>
      <w:r w:rsidR="0073009A" w:rsidRPr="00AA38B8">
        <w:rPr>
          <w:rFonts w:eastAsia="MS Mincho"/>
          <w:b/>
          <w:bCs/>
          <w:lang w:val="kk-KZ"/>
        </w:rPr>
        <w:t xml:space="preserve"> </w:t>
      </w:r>
      <w:r w:rsidR="00F5470A" w:rsidRPr="00AA38B8">
        <w:rPr>
          <w:rFonts w:eastAsia="MS Mincho"/>
          <w:b/>
          <w:bCs/>
          <w:lang w:val="kk-KZ"/>
        </w:rPr>
        <w:t xml:space="preserve">- </w:t>
      </w:r>
      <w:r w:rsidR="00F25442" w:rsidRPr="00AA38B8">
        <w:rPr>
          <w:rFonts w:eastAsia="MS Mincho"/>
          <w:b/>
          <w:bCs/>
          <w:lang w:val="kk-KZ"/>
        </w:rPr>
        <w:t>1</w:t>
      </w:r>
      <w:r w:rsidR="007E44AA" w:rsidRPr="00AA38B8">
        <w:rPr>
          <w:rFonts w:eastAsia="MS Mincho"/>
          <w:b/>
          <w:bCs/>
          <w:lang w:val="kk-KZ"/>
        </w:rPr>
        <w:t xml:space="preserve"> сағ.</w:t>
      </w:r>
    </w:p>
    <w:p w:rsidR="00BB3BE5" w:rsidRPr="00AA38B8" w:rsidRDefault="00BB3BE5" w:rsidP="00052DC4">
      <w:pPr>
        <w:ind w:firstLine="567"/>
        <w:jc w:val="both"/>
        <w:rPr>
          <w:b/>
          <w:i/>
          <w:lang w:val="be-BY" w:eastAsia="ko-KR"/>
        </w:rPr>
      </w:pPr>
      <w:r w:rsidRPr="00AA38B8">
        <w:rPr>
          <w:b/>
          <w:lang w:val="kk-KZ"/>
        </w:rPr>
        <w:t>Сабақтың мақсаты</w:t>
      </w:r>
      <w:r w:rsidR="007E44AA" w:rsidRPr="00AA38B8">
        <w:rPr>
          <w:b/>
          <w:lang w:val="kk-KZ"/>
        </w:rPr>
        <w:t>:</w:t>
      </w:r>
      <w:r w:rsidRPr="00AA38B8">
        <w:rPr>
          <w:b/>
          <w:lang w:val="kk-KZ"/>
        </w:rPr>
        <w:t xml:space="preserve"> </w:t>
      </w:r>
      <w:r w:rsidR="0073009A" w:rsidRPr="00AA38B8">
        <w:rPr>
          <w:lang w:val="kk-KZ"/>
        </w:rPr>
        <w:t>Банк қызметіне салық салуды реттеуді талқылау</w:t>
      </w:r>
      <w:r w:rsidRPr="00AA38B8">
        <w:rPr>
          <w:lang w:val="kk-KZ"/>
        </w:rPr>
        <w:t>.</w:t>
      </w:r>
      <w:r w:rsidRPr="00AA38B8">
        <w:rPr>
          <w:b/>
          <w:i/>
          <w:lang w:val="be-BY" w:eastAsia="ko-KR"/>
        </w:rPr>
        <w:t xml:space="preserve"> </w:t>
      </w:r>
    </w:p>
    <w:p w:rsidR="00786993" w:rsidRPr="00AA38B8" w:rsidRDefault="00786993" w:rsidP="00AA38B8">
      <w:pPr>
        <w:jc w:val="both"/>
        <w:rPr>
          <w:b/>
          <w:lang w:val="kk-KZ"/>
        </w:rPr>
      </w:pPr>
    </w:p>
    <w:p w:rsidR="00B61B2D" w:rsidRPr="00AA38B8" w:rsidRDefault="00B61B2D" w:rsidP="00052DC4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4 практикалық сабақ</w:t>
      </w:r>
    </w:p>
    <w:p w:rsidR="00B61B2D" w:rsidRPr="00AA38B8" w:rsidRDefault="00B61B2D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73009A" w:rsidRPr="00AA38B8">
        <w:rPr>
          <w:lang w:val="kk-KZ"/>
        </w:rPr>
        <w:t>Қаржылық институттардың салықтық арақатынасы: сақтандыру ұйымдары</w:t>
      </w:r>
      <w:r w:rsidR="0073009A" w:rsidRPr="00AA38B8">
        <w:rPr>
          <w:rFonts w:eastAsia="MS Mincho"/>
          <w:b/>
          <w:bCs/>
          <w:lang w:val="kk-KZ"/>
        </w:rPr>
        <w:t xml:space="preserve"> </w:t>
      </w:r>
      <w:r w:rsidR="00DD0AEF" w:rsidRPr="00AA38B8">
        <w:rPr>
          <w:rFonts w:eastAsia="MS Mincho"/>
          <w:b/>
          <w:bCs/>
          <w:lang w:val="kk-KZ"/>
        </w:rPr>
        <w:t>- 1</w:t>
      </w:r>
      <w:r w:rsidRPr="00AA38B8">
        <w:rPr>
          <w:rFonts w:eastAsia="MS Mincho"/>
          <w:b/>
          <w:bCs/>
          <w:lang w:val="kk-KZ"/>
        </w:rPr>
        <w:t xml:space="preserve"> сағ.</w:t>
      </w:r>
    </w:p>
    <w:p w:rsidR="00B61B2D" w:rsidRPr="00AA38B8" w:rsidRDefault="00B61B2D" w:rsidP="00052DC4">
      <w:pPr>
        <w:snapToGrid w:val="0"/>
        <w:ind w:firstLine="567"/>
        <w:jc w:val="both"/>
        <w:rPr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73009A" w:rsidRPr="00AA38B8">
        <w:rPr>
          <w:rFonts w:eastAsiaTheme="minorEastAsia"/>
          <w:lang w:val="kk-KZ" w:eastAsia="ko-KR"/>
        </w:rPr>
        <w:t>С</w:t>
      </w:r>
      <w:r w:rsidR="0073009A" w:rsidRPr="00AA38B8">
        <w:rPr>
          <w:lang w:val="kk-KZ"/>
        </w:rPr>
        <w:t>ақтандыру ұйымдарындағы салық салу ерекшеліктерін талқылау. Сақтандыру  ұйымары төлейтін салықтарды анықтау</w:t>
      </w:r>
      <w:r w:rsidR="00A63921" w:rsidRPr="00AA38B8">
        <w:rPr>
          <w:iCs/>
          <w:lang w:val="kk-KZ"/>
        </w:rPr>
        <w:t>.</w:t>
      </w:r>
    </w:p>
    <w:p w:rsidR="0073009A" w:rsidRPr="00AA38B8" w:rsidRDefault="0073009A" w:rsidP="00052DC4">
      <w:pPr>
        <w:ind w:firstLine="567"/>
        <w:jc w:val="both"/>
        <w:rPr>
          <w:b/>
          <w:lang w:val="kk-KZ"/>
        </w:rPr>
      </w:pPr>
    </w:p>
    <w:p w:rsidR="002B0114" w:rsidRPr="00AA38B8" w:rsidRDefault="00B61B2D" w:rsidP="00052DC4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5</w:t>
      </w:r>
      <w:r w:rsidR="002B0114" w:rsidRPr="00AA38B8">
        <w:rPr>
          <w:b/>
          <w:lang w:val="kk-KZ"/>
        </w:rPr>
        <w:t xml:space="preserve"> практикалық сабақ</w:t>
      </w:r>
    </w:p>
    <w:p w:rsidR="002B0114" w:rsidRPr="00AA38B8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73009A" w:rsidRPr="00AA38B8">
        <w:rPr>
          <w:lang w:val="kk-KZ"/>
        </w:rPr>
        <w:t>Инвестициалық қорларға салық салу</w:t>
      </w:r>
      <w:r w:rsidR="0073009A" w:rsidRPr="00AA38B8">
        <w:rPr>
          <w:rFonts w:eastAsia="MS Mincho"/>
          <w:b/>
          <w:bCs/>
          <w:lang w:val="kk-KZ"/>
        </w:rPr>
        <w:t xml:space="preserve"> </w:t>
      </w:r>
      <w:r w:rsidRPr="00AA38B8">
        <w:rPr>
          <w:rFonts w:eastAsia="MS Mincho"/>
          <w:b/>
          <w:bCs/>
          <w:lang w:val="kk-KZ"/>
        </w:rPr>
        <w:t xml:space="preserve">- </w:t>
      </w:r>
      <w:r w:rsidR="00A0264F" w:rsidRPr="00AA38B8">
        <w:rPr>
          <w:rFonts w:eastAsia="MS Mincho"/>
          <w:b/>
          <w:bCs/>
          <w:lang w:val="kk-KZ"/>
        </w:rPr>
        <w:t>1</w:t>
      </w:r>
      <w:r w:rsidRPr="00AA38B8">
        <w:rPr>
          <w:rFonts w:eastAsia="MS Mincho"/>
          <w:b/>
          <w:bCs/>
          <w:lang w:val="kk-KZ"/>
        </w:rPr>
        <w:t xml:space="preserve"> сағ.</w:t>
      </w:r>
    </w:p>
    <w:p w:rsidR="00A0264F" w:rsidRPr="00AA38B8" w:rsidRDefault="0022702B" w:rsidP="00A0264F">
      <w:pPr>
        <w:ind w:firstLine="567"/>
        <w:jc w:val="both"/>
        <w:rPr>
          <w:b/>
          <w:i/>
          <w:lang w:val="be-BY" w:eastAsia="ko-KR"/>
        </w:rPr>
      </w:pPr>
      <w:r w:rsidRPr="00AA38B8">
        <w:rPr>
          <w:b/>
          <w:lang w:val="kk-KZ"/>
        </w:rPr>
        <w:t xml:space="preserve">Сабақтың мақсаты: </w:t>
      </w:r>
      <w:r w:rsidR="0073009A" w:rsidRPr="00AA38B8">
        <w:rPr>
          <w:lang w:val="kk-KZ"/>
        </w:rPr>
        <w:t>Инвестициалық қорларға салық салу ерекшеліктерін талқылау. Басқарушы компанияның инвестициялық акцияларды шығару кезіндегі бағалы қағаздармен операцияларға салынатын салықтарды талдау.</w:t>
      </w:r>
    </w:p>
    <w:p w:rsidR="002B0114" w:rsidRPr="00AA38B8" w:rsidRDefault="002B0114" w:rsidP="00A0264F">
      <w:pPr>
        <w:ind w:firstLine="567"/>
        <w:jc w:val="both"/>
        <w:rPr>
          <w:i/>
          <w:lang w:val="kk-KZ"/>
        </w:rPr>
      </w:pPr>
    </w:p>
    <w:p w:rsidR="0073009A" w:rsidRPr="00AA38B8" w:rsidRDefault="0073009A" w:rsidP="00AA38B8">
      <w:pPr>
        <w:jc w:val="both"/>
        <w:rPr>
          <w:lang w:val="kk-KZ"/>
        </w:rPr>
      </w:pPr>
    </w:p>
    <w:p w:rsidR="002B0114" w:rsidRPr="00AA38B8" w:rsidRDefault="00B61B2D" w:rsidP="00052DC4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6</w:t>
      </w:r>
      <w:r w:rsidR="002B0114" w:rsidRPr="00AA38B8">
        <w:rPr>
          <w:b/>
          <w:lang w:val="kk-KZ"/>
        </w:rPr>
        <w:t xml:space="preserve"> практикалық сабақ</w:t>
      </w:r>
    </w:p>
    <w:p w:rsidR="002B0114" w:rsidRPr="00AA38B8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E23A44" w:rsidRPr="00AA38B8">
        <w:rPr>
          <w:lang w:val="kk-KZ"/>
        </w:rPr>
        <w:t>Лизинг ұйымдарына салық салу ерекшеліктері</w:t>
      </w:r>
      <w:r w:rsidR="00E23A44" w:rsidRPr="00AA38B8">
        <w:rPr>
          <w:rFonts w:eastAsia="MS Mincho"/>
          <w:b/>
          <w:bCs/>
          <w:lang w:val="kk-KZ"/>
        </w:rPr>
        <w:t xml:space="preserve"> </w:t>
      </w:r>
      <w:r w:rsidRPr="00AA38B8">
        <w:rPr>
          <w:rFonts w:eastAsia="MS Mincho"/>
          <w:b/>
          <w:bCs/>
          <w:lang w:val="kk-KZ"/>
        </w:rPr>
        <w:t xml:space="preserve">- </w:t>
      </w:r>
      <w:r w:rsidR="00355DBB" w:rsidRPr="00AA38B8">
        <w:rPr>
          <w:rFonts w:eastAsia="MS Mincho"/>
          <w:b/>
          <w:bCs/>
          <w:lang w:val="kk-KZ"/>
        </w:rPr>
        <w:t>1</w:t>
      </w:r>
      <w:r w:rsidRPr="00AA38B8">
        <w:rPr>
          <w:rFonts w:eastAsia="MS Mincho"/>
          <w:b/>
          <w:bCs/>
          <w:lang w:val="kk-KZ"/>
        </w:rPr>
        <w:t xml:space="preserve"> сағ.</w:t>
      </w:r>
    </w:p>
    <w:p w:rsidR="0022702B" w:rsidRPr="00AA38B8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E23A44" w:rsidRPr="00AA38B8">
        <w:rPr>
          <w:lang w:val="kk-KZ"/>
        </w:rPr>
        <w:t>Лизинг ұйымдарына салық салу ерекшеліктерін талқылау. Лизингтік операцияларға салық салу ерекшеліктерін анықтау</w:t>
      </w:r>
      <w:r w:rsidR="00EE485A" w:rsidRPr="00AA38B8">
        <w:rPr>
          <w:lang w:val="kk-KZ"/>
        </w:rPr>
        <w:t>.</w:t>
      </w:r>
    </w:p>
    <w:p w:rsidR="002B0114" w:rsidRPr="00AA38B8" w:rsidRDefault="002B0114" w:rsidP="00052DC4">
      <w:pPr>
        <w:ind w:firstLine="567"/>
        <w:jc w:val="both"/>
        <w:rPr>
          <w:b/>
          <w:lang w:val="kk-KZ"/>
        </w:rPr>
      </w:pPr>
    </w:p>
    <w:p w:rsidR="002B0114" w:rsidRPr="00AA38B8" w:rsidRDefault="00B61B2D" w:rsidP="008974FC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7</w:t>
      </w:r>
      <w:r w:rsidR="002B0114" w:rsidRPr="00AA38B8">
        <w:rPr>
          <w:b/>
          <w:lang w:val="kk-KZ"/>
        </w:rPr>
        <w:t xml:space="preserve"> практикалық сабақ</w:t>
      </w:r>
    </w:p>
    <w:p w:rsidR="002B0114" w:rsidRPr="00AA38B8" w:rsidRDefault="002B0114" w:rsidP="008974FC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E23A44" w:rsidRPr="00AA38B8">
        <w:rPr>
          <w:lang w:val="kk-KZ"/>
        </w:rPr>
        <w:t>Қаржылық институттар төлейтін корпоративтік табыс салығы</w:t>
      </w:r>
      <w:r w:rsidR="00E23A44" w:rsidRPr="00AA38B8">
        <w:rPr>
          <w:rFonts w:eastAsia="MS Mincho"/>
          <w:b/>
          <w:bCs/>
          <w:lang w:val="kk-KZ"/>
        </w:rPr>
        <w:t xml:space="preserve"> </w:t>
      </w:r>
      <w:r w:rsidRPr="00AA38B8">
        <w:rPr>
          <w:rFonts w:eastAsia="MS Mincho"/>
          <w:b/>
          <w:bCs/>
          <w:lang w:val="kk-KZ"/>
        </w:rPr>
        <w:t xml:space="preserve">- </w:t>
      </w:r>
      <w:r w:rsidR="008974FC" w:rsidRPr="00AA38B8">
        <w:rPr>
          <w:rFonts w:eastAsia="MS Mincho"/>
          <w:b/>
          <w:bCs/>
          <w:lang w:val="kk-KZ"/>
        </w:rPr>
        <w:t>1</w:t>
      </w:r>
      <w:r w:rsidR="00F5470A" w:rsidRPr="00AA38B8">
        <w:rPr>
          <w:rFonts w:eastAsia="MS Mincho"/>
          <w:b/>
          <w:bCs/>
          <w:lang w:val="kk-KZ"/>
        </w:rPr>
        <w:t xml:space="preserve"> сағ</w:t>
      </w:r>
      <w:r w:rsidRPr="00AA38B8">
        <w:rPr>
          <w:rFonts w:eastAsia="MS Mincho"/>
          <w:b/>
          <w:bCs/>
          <w:lang w:val="kk-KZ"/>
        </w:rPr>
        <w:t>.</w:t>
      </w:r>
    </w:p>
    <w:p w:rsidR="002B0114" w:rsidRPr="00AA38B8" w:rsidRDefault="0022702B" w:rsidP="008974FC">
      <w:pPr>
        <w:jc w:val="both"/>
        <w:rPr>
          <w:iCs/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E23A44" w:rsidRPr="00AA38B8">
        <w:rPr>
          <w:lang w:val="kk-KZ"/>
        </w:rPr>
        <w:t>Қаржылық институттар төлейтін корпоративтік табыс салығын талқылау. Корпорациялық табыс салығының объектілерін, салық салу ставкаларын анықтау</w:t>
      </w:r>
      <w:r w:rsidR="00465EF1" w:rsidRPr="00AA38B8">
        <w:rPr>
          <w:lang w:val="kk-KZ"/>
        </w:rPr>
        <w:t>.</w:t>
      </w:r>
    </w:p>
    <w:p w:rsidR="002B0114" w:rsidRPr="00AA38B8" w:rsidRDefault="002B0114" w:rsidP="00052DC4">
      <w:pPr>
        <w:ind w:firstLine="567"/>
        <w:jc w:val="both"/>
        <w:rPr>
          <w:lang w:val="kk-KZ"/>
        </w:rPr>
      </w:pPr>
    </w:p>
    <w:p w:rsidR="002B0114" w:rsidRPr="00AA38B8" w:rsidRDefault="00B61B2D" w:rsidP="00052DC4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8</w:t>
      </w:r>
      <w:r w:rsidR="002B0114" w:rsidRPr="00AA38B8">
        <w:rPr>
          <w:b/>
          <w:lang w:val="kk-KZ"/>
        </w:rPr>
        <w:t xml:space="preserve"> практикалық сабақ</w:t>
      </w:r>
    </w:p>
    <w:p w:rsidR="002B0114" w:rsidRPr="00AA38B8" w:rsidRDefault="002B0114" w:rsidP="00052DC4">
      <w:pPr>
        <w:snapToGrid w:val="0"/>
        <w:ind w:firstLine="567"/>
        <w:rPr>
          <w:b/>
          <w:lang w:val="kk-KZ"/>
        </w:rPr>
      </w:pPr>
      <w:r w:rsidRPr="00AA38B8">
        <w:rPr>
          <w:b/>
          <w:lang w:val="kk-KZ"/>
        </w:rPr>
        <w:t xml:space="preserve">Тақырып: </w:t>
      </w:r>
      <w:r w:rsidR="000856EE" w:rsidRPr="00AA38B8">
        <w:rPr>
          <w:lang w:val="kk-KZ"/>
        </w:rPr>
        <w:t>ҚҚС қаржылық институттардың төлеу ерекшеліктері</w:t>
      </w:r>
      <w:r w:rsidR="000856EE" w:rsidRPr="00AA38B8">
        <w:rPr>
          <w:rFonts w:eastAsia="MS Mincho"/>
          <w:b/>
          <w:bCs/>
          <w:lang w:val="kk-KZ"/>
        </w:rPr>
        <w:t xml:space="preserve"> </w:t>
      </w:r>
      <w:r w:rsidRPr="00AA38B8">
        <w:rPr>
          <w:rFonts w:eastAsia="MS Mincho"/>
          <w:b/>
          <w:bCs/>
          <w:lang w:val="kk-KZ"/>
        </w:rPr>
        <w:t xml:space="preserve">- </w:t>
      </w:r>
      <w:r w:rsidR="00B91501" w:rsidRPr="00AA38B8">
        <w:rPr>
          <w:rFonts w:eastAsia="MS Mincho"/>
          <w:b/>
          <w:bCs/>
          <w:lang w:val="kk-KZ"/>
        </w:rPr>
        <w:t>1</w:t>
      </w:r>
      <w:r w:rsidR="00F5470A" w:rsidRPr="00AA38B8">
        <w:rPr>
          <w:rFonts w:eastAsia="MS Mincho"/>
          <w:b/>
          <w:bCs/>
          <w:lang w:val="kk-KZ"/>
        </w:rPr>
        <w:t xml:space="preserve"> сағ</w:t>
      </w:r>
      <w:r w:rsidRPr="00AA38B8">
        <w:rPr>
          <w:rFonts w:eastAsia="MS Mincho"/>
          <w:b/>
          <w:bCs/>
          <w:lang w:val="kk-KZ"/>
        </w:rPr>
        <w:t>.</w:t>
      </w:r>
    </w:p>
    <w:p w:rsidR="0022702B" w:rsidRPr="00AA38B8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0856EE" w:rsidRPr="00AA38B8">
        <w:rPr>
          <w:lang w:val="kk-KZ"/>
        </w:rPr>
        <w:t>ҚҚС қаржылық институттардың төлеу ерекшеліктерін талқылау. Кредиттік ұйымарға ққс салу ерекшеліктерін анықтау</w:t>
      </w:r>
      <w:r w:rsidRPr="00AA38B8">
        <w:rPr>
          <w:lang w:val="kk-KZ"/>
        </w:rPr>
        <w:t>.</w:t>
      </w:r>
    </w:p>
    <w:p w:rsidR="0022702B" w:rsidRPr="00AA38B8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</w:p>
    <w:p w:rsidR="00EB56D8" w:rsidRPr="00AA38B8" w:rsidRDefault="00EB56D8" w:rsidP="00052DC4">
      <w:pPr>
        <w:ind w:firstLine="567"/>
        <w:jc w:val="both"/>
        <w:rPr>
          <w:lang w:val="kk-KZ"/>
        </w:rPr>
      </w:pPr>
    </w:p>
    <w:p w:rsidR="00EB56D8" w:rsidRPr="00AA38B8" w:rsidRDefault="00B61B2D" w:rsidP="00052DC4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9</w:t>
      </w:r>
      <w:r w:rsidR="00EB56D8" w:rsidRPr="00AA38B8">
        <w:rPr>
          <w:b/>
          <w:lang w:val="kk-KZ"/>
        </w:rPr>
        <w:t xml:space="preserve"> практикалық сабақ</w:t>
      </w:r>
    </w:p>
    <w:p w:rsidR="00EB56D8" w:rsidRPr="00AA38B8" w:rsidRDefault="00EB56D8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0856EE" w:rsidRPr="00AA38B8">
        <w:rPr>
          <w:lang w:val="kk-KZ"/>
        </w:rPr>
        <w:t>ҚҚС қаржылық институттардың төлеу механизмі</w:t>
      </w:r>
      <w:r w:rsidR="000856EE" w:rsidRPr="00AA38B8">
        <w:rPr>
          <w:rFonts w:eastAsia="MS Mincho"/>
          <w:b/>
          <w:bCs/>
          <w:lang w:val="kk-KZ"/>
        </w:rPr>
        <w:t xml:space="preserve"> </w:t>
      </w:r>
      <w:r w:rsidR="00D31C7A" w:rsidRPr="00AA38B8">
        <w:rPr>
          <w:rFonts w:eastAsia="MS Mincho"/>
          <w:b/>
          <w:bCs/>
          <w:lang w:val="kk-KZ"/>
        </w:rPr>
        <w:t>–</w:t>
      </w:r>
      <w:r w:rsidRPr="00AA38B8">
        <w:rPr>
          <w:rFonts w:eastAsia="MS Mincho"/>
          <w:b/>
          <w:bCs/>
          <w:lang w:val="kk-KZ"/>
        </w:rPr>
        <w:t xml:space="preserve"> </w:t>
      </w:r>
      <w:r w:rsidR="00D31C7A" w:rsidRPr="00AA38B8">
        <w:rPr>
          <w:rFonts w:eastAsia="MS Mincho"/>
          <w:b/>
          <w:bCs/>
          <w:lang w:val="kk-KZ"/>
        </w:rPr>
        <w:t xml:space="preserve">1 </w:t>
      </w:r>
      <w:r w:rsidR="00F5470A" w:rsidRPr="00AA38B8">
        <w:rPr>
          <w:rFonts w:eastAsia="MS Mincho"/>
          <w:b/>
          <w:bCs/>
          <w:lang w:val="kk-KZ"/>
        </w:rPr>
        <w:t>сағ</w:t>
      </w:r>
      <w:r w:rsidRPr="00AA38B8">
        <w:rPr>
          <w:rFonts w:eastAsia="MS Mincho"/>
          <w:b/>
          <w:bCs/>
          <w:lang w:val="kk-KZ"/>
        </w:rPr>
        <w:t>.</w:t>
      </w:r>
    </w:p>
    <w:p w:rsidR="0022702B" w:rsidRPr="00AA38B8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0856EE" w:rsidRPr="00AA38B8">
        <w:rPr>
          <w:lang w:val="kk-KZ"/>
        </w:rPr>
        <w:t>ҚҚС қаржылық институттардың төлеу механизмін талқылау. Экономиканың қаржы секторы ұйымдарының ҚҚС төлеу ерекшеліктерін анықтау</w:t>
      </w:r>
      <w:r w:rsidR="00D31C7A" w:rsidRPr="00AA38B8">
        <w:rPr>
          <w:lang w:val="kk-KZ"/>
        </w:rPr>
        <w:t>.</w:t>
      </w:r>
    </w:p>
    <w:p w:rsidR="00EB56D8" w:rsidRPr="00AA38B8" w:rsidRDefault="00EB56D8" w:rsidP="00052DC4">
      <w:pPr>
        <w:ind w:firstLine="567"/>
        <w:jc w:val="both"/>
        <w:rPr>
          <w:b/>
          <w:lang w:val="kk-KZ"/>
        </w:rPr>
      </w:pPr>
    </w:p>
    <w:p w:rsidR="0022702B" w:rsidRPr="00AA38B8" w:rsidRDefault="00B61B2D" w:rsidP="00052DC4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lastRenderedPageBreak/>
        <w:t>10</w:t>
      </w:r>
      <w:r w:rsidR="0022702B" w:rsidRPr="00AA38B8">
        <w:rPr>
          <w:b/>
          <w:lang w:val="kk-KZ"/>
        </w:rPr>
        <w:t xml:space="preserve"> практикалық сабақ</w:t>
      </w:r>
    </w:p>
    <w:p w:rsidR="0022702B" w:rsidRPr="00AA38B8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593160" w:rsidRPr="00AA38B8">
        <w:rPr>
          <w:lang w:val="kk-KZ"/>
        </w:rPr>
        <w:t>Бағалы қағаздар операциалары бойынша салық төлеу ерекшеліктерін сипаттау</w:t>
      </w:r>
      <w:r w:rsidR="00593160" w:rsidRPr="00AA38B8">
        <w:rPr>
          <w:rFonts w:eastAsia="MS Mincho"/>
          <w:b/>
          <w:bCs/>
          <w:lang w:val="kk-KZ"/>
        </w:rPr>
        <w:t xml:space="preserve"> </w:t>
      </w:r>
      <w:r w:rsidR="0098433E" w:rsidRPr="00AA38B8">
        <w:rPr>
          <w:rFonts w:eastAsia="MS Mincho"/>
          <w:b/>
          <w:bCs/>
          <w:lang w:val="kk-KZ"/>
        </w:rPr>
        <w:t>–</w:t>
      </w:r>
      <w:r w:rsidRPr="00AA38B8">
        <w:rPr>
          <w:rFonts w:eastAsia="MS Mincho"/>
          <w:b/>
          <w:bCs/>
          <w:lang w:val="kk-KZ"/>
        </w:rPr>
        <w:t xml:space="preserve"> </w:t>
      </w:r>
      <w:r w:rsidR="0098433E" w:rsidRPr="00AA38B8">
        <w:rPr>
          <w:rFonts w:eastAsia="MS Mincho"/>
          <w:b/>
          <w:bCs/>
          <w:lang w:val="kk-KZ"/>
        </w:rPr>
        <w:t xml:space="preserve">1 </w:t>
      </w:r>
      <w:r w:rsidR="00F5470A" w:rsidRPr="00AA38B8">
        <w:rPr>
          <w:rFonts w:eastAsia="MS Mincho"/>
          <w:b/>
          <w:bCs/>
          <w:lang w:val="kk-KZ"/>
        </w:rPr>
        <w:t xml:space="preserve"> сағ</w:t>
      </w:r>
      <w:r w:rsidRPr="00AA38B8">
        <w:rPr>
          <w:rFonts w:eastAsia="MS Mincho"/>
          <w:b/>
          <w:bCs/>
          <w:lang w:val="kk-KZ"/>
        </w:rPr>
        <w:t>.</w:t>
      </w:r>
    </w:p>
    <w:p w:rsidR="0022702B" w:rsidRPr="00AA38B8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593160" w:rsidRPr="00AA38B8">
        <w:rPr>
          <w:lang w:val="kk-KZ"/>
        </w:rPr>
        <w:t>Бағалы қағаздар операциалары бойынша салық төлеу ерекшеліктерін талқылау. Бағалы қағаздармен жасалған әрбір операция бойынша салық базасын анықтау</w:t>
      </w:r>
      <w:r w:rsidR="00897CB1" w:rsidRPr="00AA38B8">
        <w:rPr>
          <w:noProof/>
          <w:lang w:val="kk-KZ"/>
        </w:rPr>
        <w:t>.</w:t>
      </w:r>
    </w:p>
    <w:p w:rsidR="0022702B" w:rsidRPr="00AA38B8" w:rsidRDefault="0022702B" w:rsidP="00052DC4">
      <w:pPr>
        <w:jc w:val="both"/>
        <w:rPr>
          <w:b/>
          <w:lang w:val="kk-KZ"/>
        </w:rPr>
      </w:pPr>
    </w:p>
    <w:p w:rsidR="00EB56D8" w:rsidRPr="00AA38B8" w:rsidRDefault="00B61B2D" w:rsidP="00DA3CB3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11</w:t>
      </w:r>
      <w:r w:rsidR="00EB56D8" w:rsidRPr="00AA38B8">
        <w:rPr>
          <w:b/>
          <w:lang w:val="kk-KZ"/>
        </w:rPr>
        <w:t xml:space="preserve"> практикалық сабақ</w:t>
      </w:r>
    </w:p>
    <w:p w:rsidR="00EB56D8" w:rsidRPr="00AA38B8" w:rsidRDefault="00EB56D8" w:rsidP="00601EB8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1E2F34" w:rsidRPr="00AA38B8">
        <w:rPr>
          <w:lang w:val="kk-KZ"/>
        </w:rPr>
        <w:t xml:space="preserve">Қаржылық институтарға салықтық әкімшіліктендіруді </w:t>
      </w:r>
      <w:r w:rsidR="00F3083B" w:rsidRPr="00AA38B8">
        <w:rPr>
          <w:rFonts w:eastAsia="MS Mincho"/>
          <w:b/>
          <w:bCs/>
          <w:lang w:val="kk-KZ"/>
        </w:rPr>
        <w:t>–</w:t>
      </w:r>
      <w:r w:rsidRPr="00AA38B8">
        <w:rPr>
          <w:rFonts w:eastAsia="MS Mincho"/>
          <w:b/>
          <w:bCs/>
          <w:lang w:val="kk-KZ"/>
        </w:rPr>
        <w:t xml:space="preserve"> </w:t>
      </w:r>
      <w:r w:rsidR="00F3083B" w:rsidRPr="00AA38B8">
        <w:rPr>
          <w:rFonts w:eastAsia="MS Mincho"/>
          <w:b/>
          <w:bCs/>
          <w:lang w:val="kk-KZ"/>
        </w:rPr>
        <w:t xml:space="preserve">1 </w:t>
      </w:r>
      <w:r w:rsidR="00F5470A" w:rsidRPr="00AA38B8">
        <w:rPr>
          <w:rFonts w:eastAsia="MS Mincho"/>
          <w:b/>
          <w:bCs/>
          <w:lang w:val="kk-KZ"/>
        </w:rPr>
        <w:t xml:space="preserve"> сағ</w:t>
      </w:r>
      <w:r w:rsidRPr="00AA38B8">
        <w:rPr>
          <w:rFonts w:eastAsia="MS Mincho"/>
          <w:b/>
          <w:bCs/>
          <w:lang w:val="kk-KZ"/>
        </w:rPr>
        <w:t>.</w:t>
      </w:r>
    </w:p>
    <w:p w:rsidR="00B61B2D" w:rsidRPr="00AA38B8" w:rsidRDefault="0022702B" w:rsidP="00601EB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noProof/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1E2F34" w:rsidRPr="00AA38B8">
        <w:rPr>
          <w:lang w:val="kk-KZ"/>
        </w:rPr>
        <w:t xml:space="preserve">Қаржылық институтарға салықтық әкімшіліктендіруді жүргізу ерекшеліктерін анықтау. </w:t>
      </w:r>
      <w:r w:rsidR="001E2F34" w:rsidRPr="00AA38B8">
        <w:rPr>
          <w:shd w:val="clear" w:color="auto" w:fill="FFFFFF"/>
          <w:lang w:val="kk-KZ"/>
        </w:rPr>
        <w:t>Салықтық әкімшіліктендірудің түрлері мен нысандары, жүзеге асырылу қағидаларын талқылау</w:t>
      </w:r>
      <w:r w:rsidR="00BF27F8" w:rsidRPr="00AA38B8">
        <w:rPr>
          <w:iCs/>
          <w:lang w:val="kk-KZ"/>
        </w:rPr>
        <w:t>.</w:t>
      </w:r>
    </w:p>
    <w:p w:rsidR="00EB56D8" w:rsidRPr="00AA38B8" w:rsidRDefault="00EB56D8" w:rsidP="00052DC4">
      <w:pPr>
        <w:jc w:val="both"/>
        <w:rPr>
          <w:lang w:val="kk-KZ"/>
        </w:rPr>
      </w:pPr>
    </w:p>
    <w:p w:rsidR="00EB56D8" w:rsidRPr="00AA38B8" w:rsidRDefault="00EB56D8" w:rsidP="00DA3CB3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1</w:t>
      </w:r>
      <w:r w:rsidR="0022702B" w:rsidRPr="00AA38B8">
        <w:rPr>
          <w:b/>
          <w:lang w:val="kk-KZ"/>
        </w:rPr>
        <w:t>2</w:t>
      </w:r>
      <w:r w:rsidRPr="00AA38B8">
        <w:rPr>
          <w:b/>
          <w:lang w:val="kk-KZ"/>
        </w:rPr>
        <w:t xml:space="preserve"> практикалық сабақ</w:t>
      </w:r>
    </w:p>
    <w:p w:rsidR="00EB56D8" w:rsidRPr="00AA38B8" w:rsidRDefault="00EB56D8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89556C" w:rsidRPr="00AA38B8">
        <w:rPr>
          <w:lang w:val="kk-KZ"/>
        </w:rPr>
        <w:t>Қаржылық институтарға салықтық әкімшіліктендіруді жүргізу</w:t>
      </w:r>
      <w:r w:rsidR="0089556C" w:rsidRPr="00AA38B8">
        <w:rPr>
          <w:rFonts w:eastAsia="MS Mincho"/>
          <w:b/>
          <w:bCs/>
          <w:lang w:val="kk-KZ"/>
        </w:rPr>
        <w:t xml:space="preserve"> </w:t>
      </w:r>
      <w:r w:rsidR="00E00628" w:rsidRPr="00AA38B8">
        <w:rPr>
          <w:rFonts w:eastAsia="MS Mincho"/>
          <w:b/>
          <w:bCs/>
          <w:lang w:val="kk-KZ"/>
        </w:rPr>
        <w:t>–</w:t>
      </w:r>
      <w:r w:rsidRPr="00AA38B8">
        <w:rPr>
          <w:rFonts w:eastAsia="MS Mincho"/>
          <w:b/>
          <w:bCs/>
          <w:lang w:val="kk-KZ"/>
        </w:rPr>
        <w:t xml:space="preserve"> </w:t>
      </w:r>
      <w:r w:rsidR="00BB2997" w:rsidRPr="00AA38B8">
        <w:rPr>
          <w:rFonts w:eastAsia="MS Mincho"/>
          <w:b/>
          <w:bCs/>
          <w:lang w:val="kk-KZ"/>
        </w:rPr>
        <w:t>1</w:t>
      </w:r>
      <w:r w:rsidR="00E00628" w:rsidRPr="00AA38B8">
        <w:rPr>
          <w:rFonts w:eastAsia="MS Mincho"/>
          <w:b/>
          <w:bCs/>
          <w:lang w:val="kk-KZ"/>
        </w:rPr>
        <w:t xml:space="preserve"> </w:t>
      </w:r>
      <w:r w:rsidR="00F5470A" w:rsidRPr="00AA38B8">
        <w:rPr>
          <w:rFonts w:eastAsia="MS Mincho"/>
          <w:b/>
          <w:bCs/>
          <w:lang w:val="kk-KZ"/>
        </w:rPr>
        <w:t xml:space="preserve"> сағ</w:t>
      </w:r>
      <w:r w:rsidRPr="00AA38B8">
        <w:rPr>
          <w:rFonts w:eastAsia="MS Mincho"/>
          <w:b/>
          <w:bCs/>
          <w:lang w:val="kk-KZ"/>
        </w:rPr>
        <w:t>.</w:t>
      </w:r>
    </w:p>
    <w:p w:rsidR="00EB56D8" w:rsidRPr="00AA38B8" w:rsidRDefault="0022702B" w:rsidP="00DA3CB3">
      <w:pPr>
        <w:ind w:firstLine="567"/>
        <w:jc w:val="both"/>
        <w:rPr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89556C" w:rsidRPr="00AA38B8">
        <w:rPr>
          <w:lang w:val="kk-KZ"/>
        </w:rPr>
        <w:t xml:space="preserve">Қаржылық институтарға салықтық әкімшіліктендіруді жүргізуді талқылау. </w:t>
      </w:r>
      <w:r w:rsidR="0089556C" w:rsidRPr="00AA38B8">
        <w:rPr>
          <w:shd w:val="clear" w:color="auto" w:fill="FFFFFF"/>
          <w:lang w:val="kk-KZ"/>
        </w:rPr>
        <w:t>Салықтық әкімшіліктендірудің мемлекеттік бюджеттің кіріс бөлігін қалыптастырудағы алатын орнын талдау</w:t>
      </w:r>
      <w:r w:rsidR="00EB56D8" w:rsidRPr="00AA38B8">
        <w:rPr>
          <w:lang w:val="kk-KZ"/>
        </w:rPr>
        <w:t>.</w:t>
      </w:r>
    </w:p>
    <w:p w:rsidR="004238F6" w:rsidRPr="00AA38B8" w:rsidRDefault="004238F6" w:rsidP="00DA3CB3">
      <w:pPr>
        <w:tabs>
          <w:tab w:val="left" w:pos="993"/>
        </w:tabs>
        <w:ind w:firstLine="567"/>
        <w:jc w:val="both"/>
        <w:rPr>
          <w:lang w:val="kk-KZ"/>
        </w:rPr>
      </w:pPr>
    </w:p>
    <w:p w:rsidR="004238F6" w:rsidRPr="00AA38B8" w:rsidRDefault="004238F6" w:rsidP="00DA3CB3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13 практикалық сабақ</w:t>
      </w:r>
    </w:p>
    <w:p w:rsidR="004238F6" w:rsidRPr="00AA38B8" w:rsidRDefault="004238F6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="00216D59" w:rsidRPr="00AA38B8">
        <w:rPr>
          <w:lang w:val="kk-KZ"/>
        </w:rPr>
        <w:t>Корпоративтік салықтық менеджментін жүргізу</w:t>
      </w:r>
      <w:r w:rsidR="00216D59" w:rsidRPr="00AA38B8">
        <w:rPr>
          <w:rFonts w:eastAsia="MS Mincho"/>
          <w:b/>
          <w:bCs/>
          <w:lang w:val="kk-KZ"/>
        </w:rPr>
        <w:t xml:space="preserve"> </w:t>
      </w:r>
      <w:r w:rsidRPr="00AA38B8">
        <w:rPr>
          <w:rFonts w:eastAsia="MS Mincho"/>
          <w:b/>
          <w:bCs/>
          <w:lang w:val="kk-KZ"/>
        </w:rPr>
        <w:t xml:space="preserve">- </w:t>
      </w:r>
      <w:r w:rsidR="00726D8E" w:rsidRPr="00AA38B8">
        <w:rPr>
          <w:rFonts w:eastAsia="MS Mincho"/>
          <w:b/>
          <w:bCs/>
          <w:lang w:val="kk-KZ"/>
        </w:rPr>
        <w:t>1</w:t>
      </w:r>
      <w:r w:rsidR="00F5470A" w:rsidRPr="00AA38B8">
        <w:rPr>
          <w:rFonts w:eastAsia="MS Mincho"/>
          <w:b/>
          <w:bCs/>
          <w:lang w:val="kk-KZ"/>
        </w:rPr>
        <w:t xml:space="preserve"> сағ</w:t>
      </w:r>
      <w:r w:rsidRPr="00AA38B8">
        <w:rPr>
          <w:rFonts w:eastAsia="MS Mincho"/>
          <w:b/>
          <w:bCs/>
          <w:lang w:val="kk-KZ"/>
        </w:rPr>
        <w:t>.</w:t>
      </w:r>
    </w:p>
    <w:p w:rsidR="004238F6" w:rsidRPr="00AA38B8" w:rsidRDefault="004238F6" w:rsidP="00781351">
      <w:pPr>
        <w:jc w:val="both"/>
        <w:rPr>
          <w:iCs/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="00216D59" w:rsidRPr="00AA38B8">
        <w:rPr>
          <w:lang w:val="kk-KZ"/>
        </w:rPr>
        <w:t>Корпоративтік салықтық менеджментін жүргізудің мақсат міндеттерін талқылау. Корпоративтік салықтық менеджментінің тиімділігін анықтау</w:t>
      </w:r>
      <w:r w:rsidRPr="00AA38B8">
        <w:rPr>
          <w:lang w:val="kk-KZ"/>
        </w:rPr>
        <w:t>.</w:t>
      </w:r>
    </w:p>
    <w:p w:rsidR="00EB56D8" w:rsidRPr="00AA38B8" w:rsidRDefault="00EB56D8" w:rsidP="00DA3CB3">
      <w:pPr>
        <w:ind w:firstLine="567"/>
        <w:jc w:val="both"/>
        <w:rPr>
          <w:b/>
          <w:lang w:val="kk-KZ"/>
        </w:rPr>
      </w:pPr>
    </w:p>
    <w:p w:rsidR="00BE7685" w:rsidRPr="00AA38B8" w:rsidRDefault="00BE7685" w:rsidP="00DA3CB3">
      <w:pPr>
        <w:ind w:firstLine="567"/>
        <w:jc w:val="both"/>
        <w:rPr>
          <w:b/>
          <w:lang w:val="kk-KZ"/>
        </w:rPr>
      </w:pPr>
    </w:p>
    <w:p w:rsidR="004238F6" w:rsidRPr="00AA38B8" w:rsidRDefault="004238F6" w:rsidP="00DA3CB3">
      <w:pPr>
        <w:ind w:firstLine="567"/>
        <w:jc w:val="both"/>
        <w:rPr>
          <w:b/>
          <w:lang w:val="kk-KZ"/>
        </w:rPr>
      </w:pPr>
      <w:r w:rsidRPr="00AA38B8">
        <w:rPr>
          <w:b/>
          <w:lang w:val="kk-KZ"/>
        </w:rPr>
        <w:t>14 практикалық сабақ</w:t>
      </w:r>
    </w:p>
    <w:p w:rsidR="00BE7685" w:rsidRPr="00AA38B8" w:rsidRDefault="00BE7685" w:rsidP="00BE7685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Pr="00AA38B8">
        <w:rPr>
          <w:lang w:val="kk-KZ"/>
        </w:rPr>
        <w:t>Корпоративтік салықтық менеджментін жүргізу</w:t>
      </w:r>
      <w:r w:rsidRPr="00AA38B8">
        <w:rPr>
          <w:rFonts w:eastAsia="MS Mincho"/>
          <w:b/>
          <w:bCs/>
          <w:lang w:val="kk-KZ"/>
        </w:rPr>
        <w:t xml:space="preserve"> - 1 сағ.</w:t>
      </w:r>
    </w:p>
    <w:p w:rsidR="00BE7685" w:rsidRPr="00AA38B8" w:rsidRDefault="00BE7685" w:rsidP="00BE7685">
      <w:pPr>
        <w:jc w:val="both"/>
        <w:rPr>
          <w:iCs/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Pr="00AA38B8">
        <w:rPr>
          <w:lang w:val="kk-KZ"/>
        </w:rPr>
        <w:t>Корпоративтік салықтық менеджментін жүргізудің мақсат міндеттерін талқылау. Корпоративтік салықтық менеджментінің тиімділігін анықтау.</w:t>
      </w:r>
    </w:p>
    <w:p w:rsidR="004238F6" w:rsidRPr="00AA38B8" w:rsidRDefault="004238F6" w:rsidP="00DA3CB3">
      <w:pPr>
        <w:ind w:firstLine="567"/>
        <w:jc w:val="both"/>
        <w:rPr>
          <w:b/>
          <w:lang w:val="kk-KZ"/>
        </w:rPr>
      </w:pPr>
    </w:p>
    <w:p w:rsidR="004238F6" w:rsidRPr="00AA38B8" w:rsidRDefault="004238F6" w:rsidP="00AE43B7">
      <w:pPr>
        <w:ind w:firstLine="567"/>
        <w:rPr>
          <w:b/>
          <w:lang w:val="kk-KZ"/>
        </w:rPr>
      </w:pPr>
      <w:r w:rsidRPr="00AA38B8">
        <w:rPr>
          <w:b/>
          <w:lang w:val="kk-KZ"/>
        </w:rPr>
        <w:t>15 практикалық сабақ</w:t>
      </w:r>
    </w:p>
    <w:p w:rsidR="00BE7685" w:rsidRPr="00AA38B8" w:rsidRDefault="00BE7685" w:rsidP="00BE7685">
      <w:pPr>
        <w:ind w:firstLine="567"/>
        <w:jc w:val="both"/>
        <w:rPr>
          <w:rFonts w:eastAsia="MS Mincho"/>
          <w:b/>
          <w:bCs/>
          <w:lang w:val="kk-KZ"/>
        </w:rPr>
      </w:pPr>
      <w:r w:rsidRPr="00AA38B8">
        <w:rPr>
          <w:b/>
          <w:lang w:val="kk-KZ"/>
        </w:rPr>
        <w:t xml:space="preserve">Тақырып: </w:t>
      </w:r>
      <w:r w:rsidRPr="00AA38B8">
        <w:rPr>
          <w:lang w:val="kk-KZ"/>
        </w:rPr>
        <w:t>Корпоративтік салықтық менеджментін жүргізудің тәртібі</w:t>
      </w:r>
      <w:r w:rsidRPr="00AA38B8">
        <w:rPr>
          <w:rFonts w:eastAsia="MS Mincho"/>
          <w:b/>
          <w:bCs/>
          <w:lang w:val="kk-KZ"/>
        </w:rPr>
        <w:t xml:space="preserve"> - 1 сағ.</w:t>
      </w:r>
    </w:p>
    <w:p w:rsidR="00BE7685" w:rsidRPr="00AA38B8" w:rsidRDefault="00BE7685" w:rsidP="00BE7685">
      <w:pPr>
        <w:ind w:firstLine="567"/>
        <w:jc w:val="both"/>
        <w:rPr>
          <w:lang w:val="kk-KZ"/>
        </w:rPr>
      </w:pPr>
      <w:r w:rsidRPr="00AA38B8">
        <w:rPr>
          <w:b/>
          <w:lang w:val="kk-KZ"/>
        </w:rPr>
        <w:t xml:space="preserve">Сабақтың мақсаты: </w:t>
      </w:r>
      <w:r w:rsidRPr="00AA38B8">
        <w:rPr>
          <w:lang w:val="kk-KZ"/>
        </w:rPr>
        <w:t>Корпоративтік салықтық менеджментін жүргізудің тәртібін талқылау. Корпоративтік салық менеджменті басқару қызметінің бір түрі ретінде анықтау.</w:t>
      </w:r>
    </w:p>
    <w:p w:rsidR="00AA38B8" w:rsidRDefault="00AA38B8" w:rsidP="00BE768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i/>
          <w:lang w:val="be-BY" w:eastAsia="ko-KR"/>
        </w:rPr>
      </w:pPr>
    </w:p>
    <w:p w:rsidR="00AA38B8" w:rsidRDefault="00AA38B8" w:rsidP="00BE768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i/>
          <w:lang w:val="be-BY" w:eastAsia="ko-KR"/>
        </w:rPr>
      </w:pPr>
    </w:p>
    <w:p w:rsidR="00BE7685" w:rsidRPr="00AA38B8" w:rsidRDefault="00BE7685" w:rsidP="00BE768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i/>
          <w:lang w:val="be-BY" w:eastAsia="ko-KR"/>
        </w:rPr>
      </w:pPr>
      <w:r w:rsidRPr="00AA38B8">
        <w:rPr>
          <w:b/>
          <w:i/>
          <w:lang w:val="be-BY" w:eastAsia="ko-KR"/>
        </w:rPr>
        <w:t>Әдебиеттер тізімі:</w:t>
      </w:r>
    </w:p>
    <w:p w:rsidR="00AA38B8" w:rsidRPr="00AA38B8" w:rsidRDefault="00AA38B8" w:rsidP="00AA38B8">
      <w:pPr>
        <w:numPr>
          <w:ilvl w:val="0"/>
          <w:numId w:val="20"/>
        </w:numPr>
        <w:shd w:val="clear" w:color="auto" w:fill="FFFFFF"/>
        <w:ind w:left="318" w:hanging="284"/>
        <w:rPr>
          <w:lang w:val="kk-KZ"/>
        </w:rPr>
      </w:pPr>
      <w:r w:rsidRPr="00AA38B8">
        <w:rPr>
          <w:lang w:val="kk-KZ"/>
        </w:rPr>
        <w:t>ҚР Салық Кодексі 01.01.2019ж жағдай бойынша.</w:t>
      </w:r>
    </w:p>
    <w:p w:rsidR="00AA38B8" w:rsidRPr="00AA38B8" w:rsidRDefault="00AA38B8" w:rsidP="00AA38B8">
      <w:pPr>
        <w:numPr>
          <w:ilvl w:val="0"/>
          <w:numId w:val="20"/>
        </w:numPr>
        <w:shd w:val="clear" w:color="auto" w:fill="FFFFFF"/>
        <w:ind w:left="318" w:hanging="284"/>
        <w:rPr>
          <w:lang w:val="kk-KZ"/>
        </w:rPr>
      </w:pPr>
      <w:r w:rsidRPr="00AA38B8">
        <w:rPr>
          <w:lang w:val="kk-KZ"/>
        </w:rPr>
        <w:t>«Республикалық бюджет туралы» ҚР Заңы 01.01.2019ж жағдай бойынша.</w:t>
      </w:r>
    </w:p>
    <w:p w:rsidR="00AA38B8" w:rsidRPr="00AA38B8" w:rsidRDefault="00AA38B8" w:rsidP="00AA38B8">
      <w:pPr>
        <w:pStyle w:val="a3"/>
        <w:numPr>
          <w:ilvl w:val="0"/>
          <w:numId w:val="20"/>
        </w:numPr>
        <w:ind w:left="318" w:hanging="284"/>
        <w:rPr>
          <w:lang w:val="kk-KZ"/>
        </w:rPr>
      </w:pPr>
      <w:r w:rsidRPr="00AA38B8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AA38B8" w:rsidRPr="00AA38B8" w:rsidRDefault="00AA38B8" w:rsidP="00AA38B8">
      <w:pPr>
        <w:pStyle w:val="a3"/>
        <w:numPr>
          <w:ilvl w:val="0"/>
          <w:numId w:val="20"/>
        </w:numPr>
        <w:ind w:left="318" w:hanging="284"/>
        <w:rPr>
          <w:lang w:val="kk-KZ"/>
        </w:rPr>
      </w:pPr>
      <w:r w:rsidRPr="00AA38B8">
        <w:t xml:space="preserve">Налоговое администрирование. </w:t>
      </w:r>
      <w:proofErr w:type="spellStart"/>
      <w:r w:rsidRPr="00AA38B8">
        <w:t>Ермекбаева</w:t>
      </w:r>
      <w:proofErr w:type="spellEnd"/>
      <w:r w:rsidRPr="00AA38B8">
        <w:t xml:space="preserve"> Б.Ж., Мустафина А.К.,</w:t>
      </w:r>
      <w:r w:rsidRPr="00AA38B8">
        <w:rPr>
          <w:lang w:val="kk-KZ"/>
        </w:rPr>
        <w:t xml:space="preserve"> Қазақ Университеті. – 2015 г.</w:t>
      </w:r>
    </w:p>
    <w:p w:rsidR="00AA38B8" w:rsidRPr="00AA38B8" w:rsidRDefault="00AA38B8" w:rsidP="00AA38B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AA38B8">
        <w:rPr>
          <w:b/>
        </w:rPr>
        <w:t>Интернет</w:t>
      </w:r>
      <w:r w:rsidRPr="00AA38B8">
        <w:rPr>
          <w:b/>
          <w:lang w:val="be-BY"/>
        </w:rPr>
        <w:t>-</w:t>
      </w:r>
      <w:proofErr w:type="spellStart"/>
      <w:r w:rsidRPr="00AA38B8">
        <w:rPr>
          <w:b/>
        </w:rPr>
        <w:t>ресурстары</w:t>
      </w:r>
      <w:proofErr w:type="spellEnd"/>
      <w:r w:rsidRPr="00AA38B8">
        <w:rPr>
          <w:rStyle w:val="shorttext"/>
          <w:b/>
        </w:rPr>
        <w:t>:</w:t>
      </w:r>
      <w:r w:rsidRPr="00AA38B8">
        <w:rPr>
          <w:rStyle w:val="shorttext"/>
        </w:rPr>
        <w:t xml:space="preserve"> </w:t>
      </w:r>
      <w:hyperlink r:id="rId5" w:history="1">
        <w:r w:rsidRPr="00AA38B8">
          <w:rPr>
            <w:rStyle w:val="a5"/>
          </w:rPr>
          <w:t>www.tax.kz</w:t>
        </w:r>
      </w:hyperlink>
      <w:r w:rsidRPr="00AA38B8">
        <w:rPr>
          <w:rStyle w:val="a5"/>
        </w:rPr>
        <w:t xml:space="preserve"> </w:t>
      </w:r>
      <w:hyperlink r:id="rId6" w:history="1">
        <w:r w:rsidRPr="00AA38B8">
          <w:rPr>
            <w:rStyle w:val="a5"/>
          </w:rPr>
          <w:t>www</w:t>
        </w:r>
        <w:r w:rsidRPr="00AA38B8">
          <w:rPr>
            <w:rStyle w:val="a5"/>
            <w:lang w:val="uk-UA"/>
          </w:rPr>
          <w:t>.</w:t>
        </w:r>
        <w:r w:rsidRPr="00AA38B8">
          <w:rPr>
            <w:rStyle w:val="a5"/>
          </w:rPr>
          <w:t>minfin.kz</w:t>
        </w:r>
      </w:hyperlink>
      <w:r w:rsidRPr="00AA38B8">
        <w:t xml:space="preserve"> </w:t>
      </w:r>
      <w:hyperlink r:id="rId7" w:history="1">
        <w:r w:rsidRPr="00AA38B8">
          <w:rPr>
            <w:rStyle w:val="a5"/>
          </w:rPr>
          <w:t>www.k</w:t>
        </w:r>
        <w:r w:rsidRPr="00AA38B8">
          <w:rPr>
            <w:rStyle w:val="a5"/>
            <w:rFonts w:eastAsiaTheme="minorEastAsia"/>
            <w:lang w:eastAsia="ko-KR"/>
          </w:rPr>
          <w:t>eden</w:t>
        </w:r>
        <w:r w:rsidRPr="00AA38B8">
          <w:rPr>
            <w:rStyle w:val="a5"/>
          </w:rPr>
          <w:t>.kz</w:t>
        </w:r>
      </w:hyperlink>
      <w:r w:rsidRPr="00AA38B8">
        <w:rPr>
          <w:rStyle w:val="shorttext"/>
        </w:rPr>
        <w:t xml:space="preserve">; </w:t>
      </w:r>
      <w:hyperlink r:id="rId8" w:history="1">
        <w:r w:rsidRPr="00AA38B8">
          <w:rPr>
            <w:rStyle w:val="a5"/>
          </w:rPr>
          <w:t>www.salyk.kz</w:t>
        </w:r>
      </w:hyperlink>
      <w:r w:rsidRPr="00AA38B8">
        <w:rPr>
          <w:rStyle w:val="a5"/>
        </w:rPr>
        <w:t xml:space="preserve">, </w:t>
      </w:r>
      <w:r w:rsidRPr="00AA38B8">
        <w:rPr>
          <w:rStyle w:val="shorttext"/>
        </w:rPr>
        <w:t xml:space="preserve">сайттарының сараптамалық және </w:t>
      </w:r>
      <w:proofErr w:type="spellStart"/>
      <w:r w:rsidRPr="00AA38B8">
        <w:rPr>
          <w:rStyle w:val="shorttext"/>
        </w:rPr>
        <w:t>деректемелік</w:t>
      </w:r>
      <w:proofErr w:type="spellEnd"/>
      <w:r w:rsidRPr="00AA38B8">
        <w:rPr>
          <w:rStyle w:val="shorttext"/>
        </w:rPr>
        <w:t xml:space="preserve"> ақпараттары </w:t>
      </w:r>
      <w:proofErr w:type="spellStart"/>
      <w:r w:rsidRPr="00AA38B8">
        <w:rPr>
          <w:rStyle w:val="shorttext"/>
        </w:rPr>
        <w:t>болуы</w:t>
      </w:r>
      <w:proofErr w:type="spellEnd"/>
      <w:r w:rsidRPr="00AA38B8">
        <w:rPr>
          <w:rStyle w:val="shorttext"/>
        </w:rPr>
        <w:t xml:space="preserve"> қажет</w:t>
      </w:r>
      <w:r w:rsidRPr="00AA38B8">
        <w:t xml:space="preserve">. </w:t>
      </w:r>
      <w:r w:rsidRPr="00AA38B8">
        <w:rPr>
          <w:rStyle w:val="shorttext"/>
        </w:rPr>
        <w:t>Қаржы</w:t>
      </w:r>
      <w:r w:rsidRPr="00AA38B8">
        <w:rPr>
          <w:rStyle w:val="shorttext"/>
          <w:lang w:val="kk-KZ"/>
        </w:rPr>
        <w:t>лық институттарға  салық салу</w:t>
      </w:r>
      <w:r w:rsidRPr="00AA38B8">
        <w:rPr>
          <w:rStyle w:val="shorttext"/>
        </w:rPr>
        <w:t xml:space="preserve"> </w:t>
      </w:r>
      <w:proofErr w:type="spellStart"/>
      <w:r w:rsidRPr="00AA38B8">
        <w:rPr>
          <w:rStyle w:val="shorttext"/>
        </w:rPr>
        <w:t>бойынша</w:t>
      </w:r>
      <w:proofErr w:type="spellEnd"/>
      <w:r w:rsidRPr="00AA38B8">
        <w:rPr>
          <w:rStyle w:val="shorttext"/>
          <w:b/>
        </w:rPr>
        <w:t xml:space="preserve"> </w:t>
      </w:r>
      <w:r w:rsidRPr="00AA38B8">
        <w:rPr>
          <w:rStyle w:val="shorttext"/>
        </w:rPr>
        <w:t xml:space="preserve">қосымша </w:t>
      </w:r>
      <w:proofErr w:type="gramStart"/>
      <w:r w:rsidRPr="00AA38B8">
        <w:rPr>
          <w:rStyle w:val="shorttext"/>
        </w:rPr>
        <w:t>о</w:t>
      </w:r>
      <w:proofErr w:type="gramEnd"/>
      <w:r w:rsidRPr="00AA38B8">
        <w:rPr>
          <w:rStyle w:val="shorttext"/>
        </w:rPr>
        <w:t xml:space="preserve">қу </w:t>
      </w:r>
      <w:proofErr w:type="spellStart"/>
      <w:r w:rsidRPr="00AA38B8">
        <w:rPr>
          <w:rStyle w:val="shorttext"/>
        </w:rPr>
        <w:t>материалдары</w:t>
      </w:r>
      <w:proofErr w:type="spellEnd"/>
      <w:r w:rsidRPr="00AA38B8">
        <w:rPr>
          <w:rStyle w:val="shorttext"/>
        </w:rPr>
        <w:t xml:space="preserve"> және </w:t>
      </w:r>
      <w:proofErr w:type="spellStart"/>
      <w:r w:rsidRPr="00AA38B8">
        <w:t>univer.kaznu.kz</w:t>
      </w:r>
      <w:proofErr w:type="spellEnd"/>
      <w:r w:rsidRPr="00AA38B8">
        <w:t xml:space="preserve">. жүйесінде ПОӘК бөліміндегі </w:t>
      </w:r>
      <w:proofErr w:type="spellStart"/>
      <w:r w:rsidRPr="00AA38B8">
        <w:t>материалдар</w:t>
      </w:r>
      <w:proofErr w:type="spellEnd"/>
      <w:r w:rsidRPr="00AA38B8">
        <w:t>.</w:t>
      </w:r>
    </w:p>
    <w:p w:rsidR="004238F6" w:rsidRPr="00AA38B8" w:rsidRDefault="004238F6" w:rsidP="00DA3CB3">
      <w:pPr>
        <w:ind w:firstLine="567"/>
        <w:jc w:val="both"/>
        <w:rPr>
          <w:b/>
          <w:lang w:val="kk-KZ"/>
        </w:rPr>
      </w:pPr>
    </w:p>
    <w:sectPr w:rsidR="004238F6" w:rsidRPr="00AA38B8" w:rsidSect="00957F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088"/>
    <w:multiLevelType w:val="hybridMultilevel"/>
    <w:tmpl w:val="E6A6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A3C"/>
    <w:multiLevelType w:val="hybridMultilevel"/>
    <w:tmpl w:val="2BB0495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42D3F8F"/>
    <w:multiLevelType w:val="hybridMultilevel"/>
    <w:tmpl w:val="7FF6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5FA"/>
    <w:multiLevelType w:val="hybridMultilevel"/>
    <w:tmpl w:val="B0F4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9F6"/>
    <w:multiLevelType w:val="hybridMultilevel"/>
    <w:tmpl w:val="5954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2866"/>
    <w:multiLevelType w:val="hybridMultilevel"/>
    <w:tmpl w:val="37C6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27FD"/>
    <w:multiLevelType w:val="hybridMultilevel"/>
    <w:tmpl w:val="70BA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8381C"/>
    <w:multiLevelType w:val="hybridMultilevel"/>
    <w:tmpl w:val="B8122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826CB"/>
    <w:multiLevelType w:val="hybridMultilevel"/>
    <w:tmpl w:val="C4BA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D22C3"/>
    <w:multiLevelType w:val="hybridMultilevel"/>
    <w:tmpl w:val="0BFE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4263"/>
    <w:multiLevelType w:val="hybridMultilevel"/>
    <w:tmpl w:val="413C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A102F"/>
    <w:multiLevelType w:val="hybridMultilevel"/>
    <w:tmpl w:val="6362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D769A"/>
    <w:multiLevelType w:val="hybridMultilevel"/>
    <w:tmpl w:val="E9BC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727A0"/>
    <w:multiLevelType w:val="hybridMultilevel"/>
    <w:tmpl w:val="782EE8BA"/>
    <w:lvl w:ilvl="0" w:tplc="BA06EC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613D3"/>
    <w:multiLevelType w:val="hybridMultilevel"/>
    <w:tmpl w:val="EE64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134DE"/>
    <w:multiLevelType w:val="hybridMultilevel"/>
    <w:tmpl w:val="F31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96B73"/>
    <w:multiLevelType w:val="hybridMultilevel"/>
    <w:tmpl w:val="93CE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843F8"/>
    <w:multiLevelType w:val="hybridMultilevel"/>
    <w:tmpl w:val="52D8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7"/>
  </w:num>
  <w:num w:numId="10">
    <w:abstractNumId w:val="16"/>
  </w:num>
  <w:num w:numId="11">
    <w:abstractNumId w:val="4"/>
  </w:num>
  <w:num w:numId="12">
    <w:abstractNumId w:val="15"/>
  </w:num>
  <w:num w:numId="13">
    <w:abstractNumId w:val="0"/>
  </w:num>
  <w:num w:numId="14">
    <w:abstractNumId w:val="18"/>
  </w:num>
  <w:num w:numId="15">
    <w:abstractNumId w:val="2"/>
  </w:num>
  <w:num w:numId="16">
    <w:abstractNumId w:val="10"/>
  </w:num>
  <w:num w:numId="17">
    <w:abstractNumId w:val="13"/>
  </w:num>
  <w:num w:numId="18">
    <w:abstractNumId w:val="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194"/>
    <w:rsid w:val="00052CD5"/>
    <w:rsid w:val="00052DC4"/>
    <w:rsid w:val="000604A5"/>
    <w:rsid w:val="000856EE"/>
    <w:rsid w:val="000A75B7"/>
    <w:rsid w:val="00123194"/>
    <w:rsid w:val="00126F4E"/>
    <w:rsid w:val="00166ADC"/>
    <w:rsid w:val="00185657"/>
    <w:rsid w:val="001D1493"/>
    <w:rsid w:val="001D7B0F"/>
    <w:rsid w:val="001E2F34"/>
    <w:rsid w:val="00216D59"/>
    <w:rsid w:val="0022702B"/>
    <w:rsid w:val="0025363B"/>
    <w:rsid w:val="002A09DE"/>
    <w:rsid w:val="002B0114"/>
    <w:rsid w:val="00307B5B"/>
    <w:rsid w:val="00355DBB"/>
    <w:rsid w:val="00356675"/>
    <w:rsid w:val="00374606"/>
    <w:rsid w:val="003D07EA"/>
    <w:rsid w:val="003F7467"/>
    <w:rsid w:val="004238F6"/>
    <w:rsid w:val="00465EF1"/>
    <w:rsid w:val="005047D3"/>
    <w:rsid w:val="005175B6"/>
    <w:rsid w:val="0052346E"/>
    <w:rsid w:val="005364C1"/>
    <w:rsid w:val="0054394A"/>
    <w:rsid w:val="00593160"/>
    <w:rsid w:val="005F1698"/>
    <w:rsid w:val="005F1A45"/>
    <w:rsid w:val="00601EB8"/>
    <w:rsid w:val="00654CF1"/>
    <w:rsid w:val="00655150"/>
    <w:rsid w:val="006709A1"/>
    <w:rsid w:val="00700115"/>
    <w:rsid w:val="00726D8E"/>
    <w:rsid w:val="0073009A"/>
    <w:rsid w:val="00747410"/>
    <w:rsid w:val="00781351"/>
    <w:rsid w:val="00786993"/>
    <w:rsid w:val="007E44AA"/>
    <w:rsid w:val="00830851"/>
    <w:rsid w:val="0089556C"/>
    <w:rsid w:val="008974FC"/>
    <w:rsid w:val="00897CB1"/>
    <w:rsid w:val="008E79E3"/>
    <w:rsid w:val="00951D39"/>
    <w:rsid w:val="00957FE2"/>
    <w:rsid w:val="00971F83"/>
    <w:rsid w:val="0098433E"/>
    <w:rsid w:val="00991063"/>
    <w:rsid w:val="00A0264F"/>
    <w:rsid w:val="00A059F0"/>
    <w:rsid w:val="00A074BD"/>
    <w:rsid w:val="00A13F64"/>
    <w:rsid w:val="00A40891"/>
    <w:rsid w:val="00A63921"/>
    <w:rsid w:val="00AA38B8"/>
    <w:rsid w:val="00AE43B7"/>
    <w:rsid w:val="00B321F5"/>
    <w:rsid w:val="00B5381B"/>
    <w:rsid w:val="00B54490"/>
    <w:rsid w:val="00B61B2D"/>
    <w:rsid w:val="00B71DA2"/>
    <w:rsid w:val="00B91501"/>
    <w:rsid w:val="00B94398"/>
    <w:rsid w:val="00BB2997"/>
    <w:rsid w:val="00BB3BE5"/>
    <w:rsid w:val="00BE5E9F"/>
    <w:rsid w:val="00BE7685"/>
    <w:rsid w:val="00BF27F8"/>
    <w:rsid w:val="00C11A61"/>
    <w:rsid w:val="00C74599"/>
    <w:rsid w:val="00C85CDB"/>
    <w:rsid w:val="00CF5DFD"/>
    <w:rsid w:val="00D008B2"/>
    <w:rsid w:val="00D10AC0"/>
    <w:rsid w:val="00D31C7A"/>
    <w:rsid w:val="00D64222"/>
    <w:rsid w:val="00DA3CB3"/>
    <w:rsid w:val="00DC2C17"/>
    <w:rsid w:val="00DD0AEF"/>
    <w:rsid w:val="00DE14A3"/>
    <w:rsid w:val="00DF7F5E"/>
    <w:rsid w:val="00E00628"/>
    <w:rsid w:val="00E2378A"/>
    <w:rsid w:val="00E23A44"/>
    <w:rsid w:val="00E4553F"/>
    <w:rsid w:val="00E66586"/>
    <w:rsid w:val="00E72BAF"/>
    <w:rsid w:val="00EB56D8"/>
    <w:rsid w:val="00ED6644"/>
    <w:rsid w:val="00EE3241"/>
    <w:rsid w:val="00EE485A"/>
    <w:rsid w:val="00EE6814"/>
    <w:rsid w:val="00F026E1"/>
    <w:rsid w:val="00F25442"/>
    <w:rsid w:val="00F3083B"/>
    <w:rsid w:val="00F4592F"/>
    <w:rsid w:val="00F5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E44AA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7E44AA"/>
  </w:style>
  <w:style w:type="character" w:customStyle="1" w:styleId="s3">
    <w:name w:val="s3"/>
    <w:basedOn w:val="a0"/>
    <w:rsid w:val="007E44AA"/>
  </w:style>
  <w:style w:type="character" w:styleId="a5">
    <w:name w:val="Hyperlink"/>
    <w:uiPriority w:val="99"/>
    <w:semiHidden/>
    <w:unhideWhenUsed/>
    <w:rsid w:val="007E44AA"/>
    <w:rPr>
      <w:color w:val="0000FF"/>
      <w:u w:val="single"/>
    </w:rPr>
  </w:style>
  <w:style w:type="paragraph" w:styleId="a6">
    <w:name w:val="No Spacing"/>
    <w:uiPriority w:val="1"/>
    <w:qFormat/>
    <w:rsid w:val="00EB56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BB3BE5"/>
  </w:style>
  <w:style w:type="character" w:customStyle="1" w:styleId="j21">
    <w:name w:val="j21"/>
    <w:rsid w:val="00BB3BE5"/>
  </w:style>
  <w:style w:type="character" w:customStyle="1" w:styleId="s1">
    <w:name w:val="s1"/>
    <w:rsid w:val="004238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52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2DC4"/>
    <w:rPr>
      <w:b/>
      <w:bCs/>
    </w:rPr>
  </w:style>
  <w:style w:type="character" w:customStyle="1" w:styleId="shorttext">
    <w:name w:val="short_text"/>
    <w:rsid w:val="00AA38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y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e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kz" TargetMode="External"/><Relationship Id="rId5" Type="http://schemas.openxmlformats.org/officeDocument/2006/relationships/hyperlink" Target="http://www.tax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Пользователь</cp:lastModifiedBy>
  <cp:revision>100</cp:revision>
  <dcterms:created xsi:type="dcterms:W3CDTF">2019-01-27T18:09:00Z</dcterms:created>
  <dcterms:modified xsi:type="dcterms:W3CDTF">2021-09-28T16:52:00Z</dcterms:modified>
</cp:coreProperties>
</file>